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Shopping Street</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gamers across the world are deriving hours of fun from Shopping Street online. In Shopping Street, you need to revamp your town and breathe new life into it by adding a host of shops and restaurants. You’ll begin the game with a modest bistro but your budget will grow as you start to generate profit. You’ll then be able to create bigger and more exciting shops. You need to put your strategic skills to the test and ensure visitors use all of your stores. Traffic lights, benches, phone booths and more can also draw people to town. Why not play Shopping Street today?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